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8BD52" w14:textId="0CE69B14" w:rsidR="008C1C65" w:rsidRPr="0024067E" w:rsidRDefault="00757C57" w:rsidP="008C1C65">
      <w:pPr>
        <w:spacing w:after="0" w:line="240" w:lineRule="auto"/>
        <w:jc w:val="center"/>
        <w:rPr>
          <w:b/>
          <w:sz w:val="24"/>
        </w:rPr>
      </w:pPr>
      <w:r>
        <w:rPr>
          <w:b/>
          <w:sz w:val="24"/>
        </w:rPr>
        <w:t>Dr. Kelly S Johnson</w:t>
      </w:r>
    </w:p>
    <w:p w14:paraId="4DC3E43B" w14:textId="4E323B56" w:rsidR="008C1C65" w:rsidRPr="0056292B" w:rsidRDefault="00757C57" w:rsidP="008C1C65">
      <w:pPr>
        <w:spacing w:after="0" w:line="240" w:lineRule="auto"/>
        <w:jc w:val="center"/>
        <w:rPr>
          <w:sz w:val="20"/>
          <w:szCs w:val="20"/>
        </w:rPr>
      </w:pPr>
      <w:r>
        <w:rPr>
          <w:sz w:val="20"/>
          <w:szCs w:val="20"/>
        </w:rPr>
        <w:t>Licensed Clinical Psychologist</w:t>
      </w:r>
    </w:p>
    <w:p w14:paraId="6F17856C" w14:textId="01325DE9" w:rsidR="008C1C65" w:rsidRPr="0056292B" w:rsidRDefault="00757C57" w:rsidP="008C1C65">
      <w:pPr>
        <w:spacing w:after="0" w:line="240" w:lineRule="auto"/>
        <w:jc w:val="center"/>
        <w:rPr>
          <w:sz w:val="20"/>
          <w:szCs w:val="20"/>
        </w:rPr>
      </w:pPr>
      <w:r>
        <w:rPr>
          <w:sz w:val="20"/>
          <w:szCs w:val="20"/>
        </w:rPr>
        <w:t>24w788 75</w:t>
      </w:r>
      <w:r w:rsidRPr="00757C57">
        <w:rPr>
          <w:sz w:val="20"/>
          <w:szCs w:val="20"/>
          <w:vertAlign w:val="superscript"/>
        </w:rPr>
        <w:t>th</w:t>
      </w:r>
      <w:r>
        <w:rPr>
          <w:sz w:val="20"/>
          <w:szCs w:val="20"/>
        </w:rPr>
        <w:t xml:space="preserve"> St. , Naperville, Illinois 60565</w:t>
      </w:r>
    </w:p>
    <w:p w14:paraId="74665FD7" w14:textId="519F71EC" w:rsidR="008C1C65" w:rsidRPr="0056292B" w:rsidRDefault="008C1C65" w:rsidP="008C1C65">
      <w:pPr>
        <w:spacing w:after="0" w:line="240" w:lineRule="auto"/>
        <w:jc w:val="center"/>
        <w:rPr>
          <w:sz w:val="20"/>
          <w:szCs w:val="20"/>
        </w:rPr>
      </w:pPr>
      <w:r w:rsidRPr="0056292B">
        <w:rPr>
          <w:sz w:val="20"/>
          <w:szCs w:val="20"/>
        </w:rPr>
        <w:t>6</w:t>
      </w:r>
      <w:r w:rsidR="00757C57">
        <w:rPr>
          <w:sz w:val="20"/>
          <w:szCs w:val="20"/>
        </w:rPr>
        <w:t>30-355-3321</w:t>
      </w:r>
      <w:r w:rsidRPr="0056292B">
        <w:rPr>
          <w:sz w:val="20"/>
          <w:szCs w:val="20"/>
        </w:rPr>
        <w:t xml:space="preserve"> </w:t>
      </w:r>
    </w:p>
    <w:p w14:paraId="1677B29E" w14:textId="77777777" w:rsidR="008C1C65" w:rsidRPr="008C1C65" w:rsidRDefault="008C1C65" w:rsidP="008C1C65">
      <w:pPr>
        <w:spacing w:after="0" w:line="240" w:lineRule="auto"/>
        <w:jc w:val="center"/>
        <w:rPr>
          <w:sz w:val="24"/>
        </w:rPr>
      </w:pPr>
    </w:p>
    <w:p w14:paraId="090C2674" w14:textId="77777777" w:rsidR="008C1C65" w:rsidRPr="008C1C65" w:rsidRDefault="008C1C65" w:rsidP="008C1C65">
      <w:pPr>
        <w:spacing w:after="0" w:line="240" w:lineRule="auto"/>
        <w:jc w:val="center"/>
        <w:rPr>
          <w:sz w:val="24"/>
        </w:rPr>
      </w:pPr>
    </w:p>
    <w:p w14:paraId="322BD575" w14:textId="77777777" w:rsidR="009E4403" w:rsidRPr="0024067E" w:rsidRDefault="008A5351" w:rsidP="008A5351">
      <w:pPr>
        <w:jc w:val="center"/>
        <w:rPr>
          <w:b/>
          <w:sz w:val="28"/>
          <w:u w:val="single"/>
        </w:rPr>
      </w:pPr>
      <w:r w:rsidRPr="0024067E">
        <w:rPr>
          <w:b/>
          <w:sz w:val="28"/>
          <w:u w:val="single"/>
        </w:rPr>
        <w:t>Client Rights</w:t>
      </w:r>
      <w:r w:rsidR="00F013FF">
        <w:rPr>
          <w:b/>
          <w:sz w:val="28"/>
          <w:u w:val="single"/>
        </w:rPr>
        <w:t xml:space="preserve"> and Responsibilities</w:t>
      </w:r>
    </w:p>
    <w:p w14:paraId="56A8AE83" w14:textId="77777777" w:rsidR="008A5351" w:rsidRPr="00DD35D4" w:rsidRDefault="008A5351" w:rsidP="008A5351">
      <w:pPr>
        <w:spacing w:after="0" w:line="240" w:lineRule="auto"/>
        <w:rPr>
          <w:sz w:val="20"/>
        </w:rPr>
      </w:pPr>
      <w:r w:rsidRPr="00DD35D4">
        <w:rPr>
          <w:sz w:val="20"/>
        </w:rPr>
        <w:t xml:space="preserve">I am strongly committed to respecting the basic human rights, worth and dignity of each person receiving services. In addition, you have the legal rights which are guaranteed by the constitution and state and federal laws and regulations. </w:t>
      </w:r>
      <w:r w:rsidR="0056292B">
        <w:rPr>
          <w:sz w:val="20"/>
        </w:rPr>
        <w:t xml:space="preserve">You also have responsibilities regarding your treatment. </w:t>
      </w:r>
      <w:r w:rsidRPr="00DD35D4">
        <w:rPr>
          <w:sz w:val="20"/>
        </w:rPr>
        <w:t xml:space="preserve">These rights </w:t>
      </w:r>
      <w:r w:rsidR="0056292B">
        <w:rPr>
          <w:sz w:val="20"/>
        </w:rPr>
        <w:t xml:space="preserve">and responsibilities </w:t>
      </w:r>
      <w:r w:rsidRPr="00DD35D4">
        <w:rPr>
          <w:sz w:val="20"/>
        </w:rPr>
        <w:t>are:</w:t>
      </w:r>
    </w:p>
    <w:p w14:paraId="203BBC98" w14:textId="77777777" w:rsidR="006B70CD" w:rsidRPr="00DD35D4" w:rsidRDefault="006B70CD" w:rsidP="008A5351">
      <w:pPr>
        <w:spacing w:after="0" w:line="240" w:lineRule="auto"/>
        <w:rPr>
          <w:sz w:val="20"/>
        </w:rPr>
      </w:pPr>
    </w:p>
    <w:p w14:paraId="2EBEE75D" w14:textId="77777777" w:rsidR="00E258F4" w:rsidRPr="00DD35D4" w:rsidRDefault="00E258F4" w:rsidP="0024067E">
      <w:pPr>
        <w:spacing w:after="0" w:line="240" w:lineRule="auto"/>
        <w:jc w:val="center"/>
        <w:rPr>
          <w:b/>
          <w:sz w:val="20"/>
          <w:u w:val="single"/>
        </w:rPr>
      </w:pPr>
      <w:r w:rsidRPr="00DD35D4">
        <w:rPr>
          <w:b/>
          <w:sz w:val="20"/>
          <w:u w:val="single"/>
        </w:rPr>
        <w:t>The Right of Confidentiality</w:t>
      </w:r>
    </w:p>
    <w:p w14:paraId="6CBEB3F3" w14:textId="77777777" w:rsidR="00E258F4" w:rsidRPr="00DD35D4" w:rsidRDefault="00E258F4" w:rsidP="00E258F4">
      <w:pPr>
        <w:spacing w:after="0" w:line="240" w:lineRule="auto"/>
        <w:rPr>
          <w:sz w:val="20"/>
        </w:rPr>
      </w:pPr>
      <w:r w:rsidRPr="00DD35D4">
        <w:rPr>
          <w:sz w:val="20"/>
        </w:rPr>
        <w:t xml:space="preserve">The right of confidentiality of all records and communications, as provided by Federal law with a </w:t>
      </w:r>
      <w:r w:rsidRPr="00757C57">
        <w:rPr>
          <w:b/>
          <w:sz w:val="20"/>
        </w:rPr>
        <w:t>few exceptions</w:t>
      </w:r>
      <w:r w:rsidRPr="00DD35D4">
        <w:rPr>
          <w:sz w:val="20"/>
        </w:rPr>
        <w:t xml:space="preserve">: </w:t>
      </w:r>
    </w:p>
    <w:p w14:paraId="6B0A50F5"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If I suspect child or elder abuse is suspected.</w:t>
      </w:r>
    </w:p>
    <w:p w14:paraId="05D0C590"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If I suspect you may harm yourself or someone else.</w:t>
      </w:r>
    </w:p>
    <w:p w14:paraId="3537D0D9"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If I receive a court order.</w:t>
      </w:r>
    </w:p>
    <w:p w14:paraId="3953DCC4"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If you enter into litigation against me.</w:t>
      </w:r>
    </w:p>
    <w:p w14:paraId="61490D10"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If you have an outstanding bill, I can use a collection agency.</w:t>
      </w:r>
    </w:p>
    <w:p w14:paraId="4A87120D"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If the client is a minor, I may discuss aspects of the client’s care with the client’s parents or legal guardians</w:t>
      </w:r>
      <w:r w:rsidR="00DD35D4" w:rsidRPr="008C1C65">
        <w:rPr>
          <w:sz w:val="20"/>
        </w:rPr>
        <w:t>.</w:t>
      </w:r>
    </w:p>
    <w:p w14:paraId="3ACC6480"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 xml:space="preserve">If I seek consultation with another professional about your case. </w:t>
      </w:r>
    </w:p>
    <w:p w14:paraId="4E384BEE" w14:textId="77777777" w:rsidR="00E258F4" w:rsidRPr="00DD35D4" w:rsidRDefault="00E258F4" w:rsidP="002B4A67">
      <w:pPr>
        <w:spacing w:after="0" w:line="240" w:lineRule="auto"/>
        <w:ind w:left="270" w:hanging="270"/>
        <w:rPr>
          <w:b/>
          <w:sz w:val="20"/>
          <w:u w:val="single"/>
        </w:rPr>
      </w:pPr>
    </w:p>
    <w:p w14:paraId="60C5C399" w14:textId="77777777" w:rsidR="008A5351" w:rsidRPr="00DD35D4" w:rsidRDefault="008A5351" w:rsidP="0024067E">
      <w:pPr>
        <w:spacing w:after="0" w:line="240" w:lineRule="auto"/>
        <w:jc w:val="center"/>
        <w:rPr>
          <w:b/>
          <w:sz w:val="20"/>
          <w:u w:val="single"/>
        </w:rPr>
      </w:pPr>
      <w:r w:rsidRPr="00DD35D4">
        <w:rPr>
          <w:b/>
          <w:sz w:val="20"/>
          <w:u w:val="single"/>
        </w:rPr>
        <w:t>The Right to Treatment</w:t>
      </w:r>
    </w:p>
    <w:p w14:paraId="1DEDB221" w14:textId="77777777" w:rsidR="008A5351" w:rsidRPr="002B4A67" w:rsidRDefault="008A5351" w:rsidP="002B4A67">
      <w:pPr>
        <w:pStyle w:val="ListParagraph"/>
        <w:numPr>
          <w:ilvl w:val="0"/>
          <w:numId w:val="8"/>
        </w:numPr>
        <w:spacing w:after="0" w:line="240" w:lineRule="auto"/>
        <w:ind w:left="270" w:hanging="270"/>
        <w:rPr>
          <w:sz w:val="20"/>
        </w:rPr>
      </w:pPr>
      <w:r w:rsidRPr="002B4A67">
        <w:rPr>
          <w:sz w:val="20"/>
        </w:rPr>
        <w:t xml:space="preserve">The right to have all reasonable requests responded to promptly and adequately. </w:t>
      </w:r>
    </w:p>
    <w:p w14:paraId="42D764E5" w14:textId="77777777" w:rsidR="008A5351" w:rsidRPr="002B4A67" w:rsidRDefault="008A5351" w:rsidP="002B4A67">
      <w:pPr>
        <w:pStyle w:val="ListParagraph"/>
        <w:numPr>
          <w:ilvl w:val="0"/>
          <w:numId w:val="8"/>
        </w:numPr>
        <w:spacing w:after="0" w:line="240" w:lineRule="auto"/>
        <w:ind w:left="270" w:hanging="270"/>
        <w:rPr>
          <w:sz w:val="20"/>
        </w:rPr>
      </w:pPr>
      <w:r w:rsidRPr="002B4A67">
        <w:rPr>
          <w:sz w:val="20"/>
        </w:rPr>
        <w:t xml:space="preserve">The right to </w:t>
      </w:r>
      <w:r w:rsidR="009704B1" w:rsidRPr="002B4A67">
        <w:rPr>
          <w:sz w:val="20"/>
        </w:rPr>
        <w:t xml:space="preserve">ask for and </w:t>
      </w:r>
      <w:r w:rsidRPr="002B4A67">
        <w:rPr>
          <w:sz w:val="20"/>
        </w:rPr>
        <w:t xml:space="preserve">obtain a copy of all rules and policies which apply to clients. </w:t>
      </w:r>
    </w:p>
    <w:p w14:paraId="5C4674EA" w14:textId="77777777" w:rsidR="008A5351" w:rsidRDefault="008A5351" w:rsidP="002B4A67">
      <w:pPr>
        <w:pStyle w:val="ListParagraph"/>
        <w:numPr>
          <w:ilvl w:val="0"/>
          <w:numId w:val="8"/>
        </w:numPr>
        <w:spacing w:after="0" w:line="240" w:lineRule="auto"/>
        <w:ind w:left="270" w:hanging="270"/>
        <w:rPr>
          <w:sz w:val="20"/>
        </w:rPr>
      </w:pPr>
      <w:r w:rsidRPr="002B4A67">
        <w:rPr>
          <w:sz w:val="20"/>
        </w:rPr>
        <w:t xml:space="preserve">The right </w:t>
      </w:r>
      <w:r w:rsidR="009704B1" w:rsidRPr="002B4A67">
        <w:rPr>
          <w:sz w:val="20"/>
        </w:rPr>
        <w:t xml:space="preserve">and responsibility </w:t>
      </w:r>
      <w:r w:rsidRPr="002B4A67">
        <w:rPr>
          <w:sz w:val="20"/>
        </w:rPr>
        <w:t xml:space="preserve">to choose </w:t>
      </w:r>
      <w:r w:rsidR="009704B1" w:rsidRPr="002B4A67">
        <w:rPr>
          <w:sz w:val="20"/>
        </w:rPr>
        <w:t>a therapist</w:t>
      </w:r>
      <w:r w:rsidRPr="002B4A67">
        <w:rPr>
          <w:sz w:val="20"/>
        </w:rPr>
        <w:t xml:space="preserve"> and mode of treatment</w:t>
      </w:r>
      <w:r w:rsidR="009704B1" w:rsidRPr="002B4A67">
        <w:rPr>
          <w:sz w:val="20"/>
        </w:rPr>
        <w:t xml:space="preserve"> that meets your needs</w:t>
      </w:r>
      <w:r w:rsidRPr="002B4A67">
        <w:rPr>
          <w:sz w:val="20"/>
        </w:rPr>
        <w:t xml:space="preserve">. </w:t>
      </w:r>
    </w:p>
    <w:p w14:paraId="1600190A" w14:textId="0652BCA0" w:rsidR="00990312" w:rsidRPr="00990312" w:rsidRDefault="00990312" w:rsidP="00990312">
      <w:pPr>
        <w:spacing w:after="0" w:line="240" w:lineRule="auto"/>
        <w:ind w:left="270"/>
        <w:rPr>
          <w:sz w:val="20"/>
        </w:rPr>
      </w:pPr>
      <w:r>
        <w:rPr>
          <w:sz w:val="20"/>
        </w:rPr>
        <w:t xml:space="preserve">The modalities I use include but are not limited to: </w:t>
      </w:r>
      <w:r w:rsidR="00757C57">
        <w:rPr>
          <w:sz w:val="20"/>
        </w:rPr>
        <w:t>Guided Imagery</w:t>
      </w:r>
      <w:r>
        <w:rPr>
          <w:sz w:val="20"/>
        </w:rPr>
        <w:t xml:space="preserve">, </w:t>
      </w:r>
      <w:r w:rsidR="00757C57">
        <w:rPr>
          <w:sz w:val="20"/>
        </w:rPr>
        <w:t xml:space="preserve">Family Systems, </w:t>
      </w:r>
      <w:r>
        <w:rPr>
          <w:sz w:val="20"/>
        </w:rPr>
        <w:t xml:space="preserve">CBT, Mindfulness, </w:t>
      </w:r>
      <w:r w:rsidR="00757C57">
        <w:rPr>
          <w:sz w:val="20"/>
        </w:rPr>
        <w:t>Narrative Therapy, Relational Therapy, Jungian Analysis</w:t>
      </w:r>
      <w:r>
        <w:rPr>
          <w:sz w:val="20"/>
        </w:rPr>
        <w:t>.</w:t>
      </w:r>
    </w:p>
    <w:p w14:paraId="1CCD5AEB" w14:textId="77777777" w:rsidR="008C1C65" w:rsidRPr="002B4A67" w:rsidRDefault="008C1C65" w:rsidP="002B4A67">
      <w:pPr>
        <w:pStyle w:val="ListParagraph"/>
        <w:numPr>
          <w:ilvl w:val="0"/>
          <w:numId w:val="8"/>
        </w:numPr>
        <w:spacing w:after="0" w:line="240" w:lineRule="auto"/>
        <w:ind w:left="270" w:hanging="270"/>
        <w:rPr>
          <w:rFonts w:cstheme="minorHAnsi"/>
          <w:sz w:val="18"/>
        </w:rPr>
      </w:pPr>
      <w:r w:rsidRPr="002B4A67">
        <w:rPr>
          <w:rFonts w:cstheme="minorHAnsi"/>
          <w:color w:val="000000"/>
          <w:sz w:val="20"/>
        </w:rPr>
        <w:t>The right to ask questions about my training, therapeutic approach, and progress of treatment.</w:t>
      </w:r>
    </w:p>
    <w:p w14:paraId="0D25AB63" w14:textId="77777777" w:rsidR="00B75FB4" w:rsidRPr="002B4A67" w:rsidRDefault="00B75FB4" w:rsidP="002B4A67">
      <w:pPr>
        <w:pStyle w:val="ListParagraph"/>
        <w:numPr>
          <w:ilvl w:val="0"/>
          <w:numId w:val="8"/>
        </w:numPr>
        <w:spacing w:after="0" w:line="240" w:lineRule="auto"/>
        <w:ind w:left="270" w:hanging="270"/>
        <w:rPr>
          <w:sz w:val="20"/>
        </w:rPr>
      </w:pPr>
      <w:r w:rsidRPr="002B4A67">
        <w:rPr>
          <w:sz w:val="20"/>
        </w:rPr>
        <w:t>The right to be informed, when treatment begins, of expected results and/or side effects of treatment.</w:t>
      </w:r>
    </w:p>
    <w:p w14:paraId="792CA969" w14:textId="77777777" w:rsidR="008A5351" w:rsidRPr="002B4A67" w:rsidRDefault="008A5351" w:rsidP="002B4A67">
      <w:pPr>
        <w:pStyle w:val="ListParagraph"/>
        <w:numPr>
          <w:ilvl w:val="0"/>
          <w:numId w:val="8"/>
        </w:numPr>
        <w:spacing w:after="0" w:line="240" w:lineRule="auto"/>
        <w:ind w:left="270" w:hanging="270"/>
        <w:rPr>
          <w:sz w:val="20"/>
        </w:rPr>
      </w:pPr>
      <w:r w:rsidRPr="002B4A67">
        <w:rPr>
          <w:sz w:val="20"/>
        </w:rPr>
        <w:t>The right to refuse treatment</w:t>
      </w:r>
      <w:r w:rsidR="00B75FB4" w:rsidRPr="002B4A67">
        <w:rPr>
          <w:sz w:val="20"/>
        </w:rPr>
        <w:t>, unless court ordered</w:t>
      </w:r>
      <w:r w:rsidRPr="002B4A67">
        <w:rPr>
          <w:sz w:val="20"/>
        </w:rPr>
        <w:t>.</w:t>
      </w:r>
    </w:p>
    <w:p w14:paraId="416C270B" w14:textId="77777777" w:rsidR="008A5351" w:rsidRPr="002B4A67" w:rsidRDefault="008A5351" w:rsidP="002B4A67">
      <w:pPr>
        <w:pStyle w:val="ListParagraph"/>
        <w:numPr>
          <w:ilvl w:val="0"/>
          <w:numId w:val="8"/>
        </w:numPr>
        <w:spacing w:after="0" w:line="240" w:lineRule="auto"/>
        <w:ind w:left="270" w:hanging="270"/>
        <w:rPr>
          <w:sz w:val="20"/>
        </w:rPr>
      </w:pPr>
      <w:r w:rsidRPr="002B4A67">
        <w:rPr>
          <w:sz w:val="20"/>
        </w:rPr>
        <w:t>The right to life-saving treatment.</w:t>
      </w:r>
    </w:p>
    <w:p w14:paraId="6D229B3F" w14:textId="77777777" w:rsidR="008A5351" w:rsidRPr="002B4A67" w:rsidRDefault="008A5351" w:rsidP="002B4A67">
      <w:pPr>
        <w:pStyle w:val="ListParagraph"/>
        <w:numPr>
          <w:ilvl w:val="0"/>
          <w:numId w:val="8"/>
        </w:numPr>
        <w:spacing w:after="0" w:line="240" w:lineRule="auto"/>
        <w:ind w:left="270" w:hanging="270"/>
        <w:rPr>
          <w:sz w:val="20"/>
        </w:rPr>
      </w:pPr>
      <w:r w:rsidRPr="002B4A67">
        <w:rPr>
          <w:sz w:val="20"/>
        </w:rPr>
        <w:t xml:space="preserve">The right to refuse to be a research subject. </w:t>
      </w:r>
    </w:p>
    <w:p w14:paraId="63AAC050" w14:textId="77777777" w:rsidR="0024067E" w:rsidRPr="002B4A67" w:rsidRDefault="008A5351" w:rsidP="002B4A67">
      <w:pPr>
        <w:pStyle w:val="ListParagraph"/>
        <w:numPr>
          <w:ilvl w:val="0"/>
          <w:numId w:val="8"/>
        </w:numPr>
        <w:spacing w:after="0" w:line="240" w:lineRule="auto"/>
        <w:ind w:left="270" w:hanging="270"/>
        <w:rPr>
          <w:sz w:val="20"/>
        </w:rPr>
      </w:pPr>
      <w:r w:rsidRPr="002B4A67">
        <w:rPr>
          <w:sz w:val="20"/>
        </w:rPr>
        <w:t>The right to adequate care or to be referred to an</w:t>
      </w:r>
      <w:r w:rsidR="00DD35D4" w:rsidRPr="002B4A67">
        <w:rPr>
          <w:sz w:val="20"/>
        </w:rPr>
        <w:t>o</w:t>
      </w:r>
      <w:r w:rsidRPr="002B4A67">
        <w:rPr>
          <w:sz w:val="20"/>
        </w:rPr>
        <w:t>ther provider.</w:t>
      </w:r>
    </w:p>
    <w:p w14:paraId="28A0A3CA" w14:textId="77777777" w:rsidR="0024067E" w:rsidRPr="002B4A67" w:rsidRDefault="0024067E" w:rsidP="002B4A67">
      <w:pPr>
        <w:pStyle w:val="ListParagraph"/>
        <w:numPr>
          <w:ilvl w:val="0"/>
          <w:numId w:val="8"/>
        </w:numPr>
        <w:spacing w:after="0" w:line="240" w:lineRule="auto"/>
        <w:ind w:left="270" w:hanging="270"/>
        <w:rPr>
          <w:sz w:val="20"/>
        </w:rPr>
      </w:pPr>
      <w:r w:rsidRPr="002B4A67">
        <w:rPr>
          <w:sz w:val="20"/>
        </w:rPr>
        <w:t>The right to request the name and specialty of any person responsible for care or coordination of care.</w:t>
      </w:r>
    </w:p>
    <w:p w14:paraId="35B85759" w14:textId="77777777" w:rsidR="00DD35D4" w:rsidRPr="002B4A67" w:rsidRDefault="00DD35D4" w:rsidP="002B4A67">
      <w:pPr>
        <w:pStyle w:val="ListParagraph"/>
        <w:numPr>
          <w:ilvl w:val="0"/>
          <w:numId w:val="8"/>
        </w:numPr>
        <w:shd w:val="clear" w:color="auto" w:fill="FFFFFF"/>
        <w:spacing w:after="0" w:line="240" w:lineRule="auto"/>
        <w:ind w:left="270" w:hanging="270"/>
        <w:rPr>
          <w:rFonts w:eastAsia="Times New Roman" w:cstheme="minorHAnsi"/>
          <w:color w:val="191919"/>
          <w:sz w:val="20"/>
          <w:szCs w:val="24"/>
        </w:rPr>
      </w:pPr>
      <w:r w:rsidRPr="002B4A67">
        <w:rPr>
          <w:rFonts w:eastAsia="Times New Roman" w:cstheme="minorHAnsi"/>
          <w:color w:val="191919"/>
          <w:sz w:val="20"/>
          <w:szCs w:val="24"/>
        </w:rPr>
        <w:t>The right to revoke your authorization, in writing, to release or discuss your medical record except when action has already been taken.</w:t>
      </w:r>
    </w:p>
    <w:p w14:paraId="7BFBB870" w14:textId="77777777" w:rsidR="008A5351" w:rsidRPr="00DD35D4" w:rsidRDefault="008A5351" w:rsidP="008A5351">
      <w:pPr>
        <w:spacing w:after="0" w:line="240" w:lineRule="auto"/>
        <w:rPr>
          <w:sz w:val="20"/>
        </w:rPr>
      </w:pPr>
    </w:p>
    <w:p w14:paraId="02DF88FE" w14:textId="77777777" w:rsidR="008A5351" w:rsidRPr="00DD35D4" w:rsidRDefault="008A5351" w:rsidP="0024067E">
      <w:pPr>
        <w:spacing w:after="0" w:line="240" w:lineRule="auto"/>
        <w:jc w:val="center"/>
        <w:rPr>
          <w:b/>
          <w:sz w:val="20"/>
          <w:u w:val="single"/>
        </w:rPr>
      </w:pPr>
      <w:r w:rsidRPr="00DD35D4">
        <w:rPr>
          <w:b/>
          <w:sz w:val="20"/>
          <w:u w:val="single"/>
        </w:rPr>
        <w:t>The Right of Informed Consent</w:t>
      </w:r>
    </w:p>
    <w:p w14:paraId="549725C1" w14:textId="77777777" w:rsidR="008A5351" w:rsidRPr="008C1C65" w:rsidRDefault="009704B1" w:rsidP="002B4A67">
      <w:pPr>
        <w:pStyle w:val="ListParagraph"/>
        <w:numPr>
          <w:ilvl w:val="0"/>
          <w:numId w:val="9"/>
        </w:numPr>
        <w:spacing w:after="0" w:line="240" w:lineRule="auto"/>
        <w:ind w:left="270" w:hanging="270"/>
        <w:rPr>
          <w:sz w:val="20"/>
        </w:rPr>
      </w:pPr>
      <w:r w:rsidRPr="008C1C65">
        <w:rPr>
          <w:sz w:val="20"/>
        </w:rPr>
        <w:t>T</w:t>
      </w:r>
      <w:r w:rsidR="008A5351" w:rsidRPr="008C1C65">
        <w:rPr>
          <w:sz w:val="20"/>
        </w:rPr>
        <w:t>he right of confidentiality of all records and communications</w:t>
      </w:r>
      <w:r w:rsidRPr="008C1C65">
        <w:rPr>
          <w:sz w:val="20"/>
        </w:rPr>
        <w:t>, as provided by Federal law</w:t>
      </w:r>
      <w:r w:rsidR="00E258F4" w:rsidRPr="008C1C65">
        <w:rPr>
          <w:sz w:val="20"/>
        </w:rPr>
        <w:t xml:space="preserve"> with a few exceptions: If child or elder abuse is suspected; if I suspect you may harm yourself or someone else, if I receive a court order; if you enter into litigation against me; if you have an outstanding bill, I can </w:t>
      </w:r>
      <w:r w:rsidR="002B4A67">
        <w:rPr>
          <w:sz w:val="20"/>
        </w:rPr>
        <w:t>employ</w:t>
      </w:r>
      <w:r w:rsidR="00E258F4" w:rsidRPr="008C1C65">
        <w:rPr>
          <w:sz w:val="20"/>
        </w:rPr>
        <w:t xml:space="preserve"> a collection agency</w:t>
      </w:r>
      <w:r w:rsidR="002B4A67">
        <w:rPr>
          <w:sz w:val="20"/>
        </w:rPr>
        <w:t>.</w:t>
      </w:r>
      <w:r w:rsidR="00E258F4" w:rsidRPr="008C1C65">
        <w:rPr>
          <w:sz w:val="20"/>
        </w:rPr>
        <w:t xml:space="preserve">   </w:t>
      </w:r>
    </w:p>
    <w:p w14:paraId="459040C5" w14:textId="77777777" w:rsidR="006B70CD" w:rsidRPr="008C1C65" w:rsidRDefault="006B70CD" w:rsidP="002B4A67">
      <w:pPr>
        <w:pStyle w:val="ListParagraph"/>
        <w:numPr>
          <w:ilvl w:val="0"/>
          <w:numId w:val="9"/>
        </w:numPr>
        <w:spacing w:after="0" w:line="240" w:lineRule="auto"/>
        <w:ind w:left="270" w:hanging="270"/>
        <w:rPr>
          <w:sz w:val="20"/>
        </w:rPr>
      </w:pPr>
      <w:r w:rsidRPr="008C1C65">
        <w:rPr>
          <w:sz w:val="20"/>
        </w:rPr>
        <w:t>The right and responsibility to participate in developing a treatment plan with your therapist.</w:t>
      </w:r>
    </w:p>
    <w:p w14:paraId="4A11A660" w14:textId="77777777" w:rsidR="008C1C65" w:rsidRPr="008C1C65" w:rsidRDefault="009704B1" w:rsidP="002B4A67">
      <w:pPr>
        <w:pStyle w:val="ListParagraph"/>
        <w:numPr>
          <w:ilvl w:val="0"/>
          <w:numId w:val="9"/>
        </w:numPr>
        <w:spacing w:after="0" w:line="240" w:lineRule="auto"/>
        <w:ind w:left="270" w:hanging="270"/>
        <w:rPr>
          <w:sz w:val="20"/>
        </w:rPr>
      </w:pPr>
      <w:r w:rsidRPr="008C1C65">
        <w:rPr>
          <w:sz w:val="20"/>
        </w:rPr>
        <w:t xml:space="preserve">The right to receive and read a copy of your </w:t>
      </w:r>
      <w:r w:rsidR="008C1C65" w:rsidRPr="008C1C65">
        <w:rPr>
          <w:sz w:val="20"/>
        </w:rPr>
        <w:t>medical record, as long as doing so causes no harm.</w:t>
      </w:r>
    </w:p>
    <w:p w14:paraId="22287E6E" w14:textId="77777777" w:rsidR="009704B1" w:rsidRPr="008C1C65" w:rsidRDefault="009704B1" w:rsidP="002B4A67">
      <w:pPr>
        <w:pStyle w:val="ListParagraph"/>
        <w:numPr>
          <w:ilvl w:val="0"/>
          <w:numId w:val="9"/>
        </w:numPr>
        <w:spacing w:after="0" w:line="240" w:lineRule="auto"/>
        <w:ind w:left="270" w:hanging="270"/>
        <w:rPr>
          <w:sz w:val="20"/>
        </w:rPr>
      </w:pPr>
      <w:r w:rsidRPr="008C1C65">
        <w:rPr>
          <w:sz w:val="20"/>
        </w:rPr>
        <w:t>The right to maintain HIV status as confidential unless you provide written consent.</w:t>
      </w:r>
    </w:p>
    <w:p w14:paraId="0686F55E" w14:textId="77777777" w:rsidR="009704B1" w:rsidRPr="008C1C65" w:rsidRDefault="009704B1" w:rsidP="002B4A67">
      <w:pPr>
        <w:pStyle w:val="ListParagraph"/>
        <w:numPr>
          <w:ilvl w:val="0"/>
          <w:numId w:val="9"/>
        </w:numPr>
        <w:spacing w:after="0" w:line="240" w:lineRule="auto"/>
        <w:ind w:left="270" w:hanging="270"/>
        <w:rPr>
          <w:sz w:val="20"/>
        </w:rPr>
      </w:pPr>
      <w:r w:rsidRPr="008C1C65">
        <w:rPr>
          <w:sz w:val="20"/>
        </w:rPr>
        <w:t>The right to receive an itemized bill, including third party reimbursement paid toward the bill.</w:t>
      </w:r>
    </w:p>
    <w:p w14:paraId="027FBB7E" w14:textId="77777777" w:rsidR="009704B1" w:rsidRPr="00DD35D4" w:rsidRDefault="009704B1" w:rsidP="008A5351">
      <w:pPr>
        <w:spacing w:after="0" w:line="240" w:lineRule="auto"/>
        <w:rPr>
          <w:sz w:val="20"/>
        </w:rPr>
      </w:pPr>
    </w:p>
    <w:p w14:paraId="794887EB" w14:textId="77777777" w:rsidR="009704B1" w:rsidRPr="00DD35D4" w:rsidRDefault="009704B1" w:rsidP="0024067E">
      <w:pPr>
        <w:spacing w:after="0" w:line="240" w:lineRule="auto"/>
        <w:jc w:val="center"/>
        <w:rPr>
          <w:b/>
          <w:sz w:val="20"/>
          <w:u w:val="single"/>
        </w:rPr>
      </w:pPr>
      <w:r w:rsidRPr="00DD35D4">
        <w:rPr>
          <w:b/>
          <w:sz w:val="20"/>
          <w:u w:val="single"/>
        </w:rPr>
        <w:t>The Right of Protection from Mistreatment</w:t>
      </w:r>
    </w:p>
    <w:p w14:paraId="6E933696" w14:textId="77777777" w:rsidR="00B75FB4" w:rsidRPr="008C1C65" w:rsidRDefault="00B75FB4" w:rsidP="002B4A67">
      <w:pPr>
        <w:pStyle w:val="ListParagraph"/>
        <w:numPr>
          <w:ilvl w:val="0"/>
          <w:numId w:val="10"/>
        </w:numPr>
        <w:spacing w:after="0" w:line="240" w:lineRule="auto"/>
        <w:ind w:left="270" w:hanging="270"/>
        <w:rPr>
          <w:sz w:val="20"/>
        </w:rPr>
      </w:pPr>
      <w:r w:rsidRPr="008C1C65">
        <w:rPr>
          <w:sz w:val="20"/>
        </w:rPr>
        <w:t>The right to be treated in a manner which is ethical and free from abuse, disc</w:t>
      </w:r>
      <w:r w:rsidR="00DD35D4" w:rsidRPr="008C1C65">
        <w:rPr>
          <w:sz w:val="20"/>
        </w:rPr>
        <w:t>rimination and/or exploitation, meaning no romantic or sexual relationship, and your story will not be turned into a movie, book or TV show.</w:t>
      </w:r>
    </w:p>
    <w:p w14:paraId="20A1FEC6" w14:textId="77777777" w:rsidR="00B75FB4" w:rsidRPr="008C1C65" w:rsidRDefault="00B75FB4" w:rsidP="002B4A67">
      <w:pPr>
        <w:pStyle w:val="ListParagraph"/>
        <w:numPr>
          <w:ilvl w:val="0"/>
          <w:numId w:val="10"/>
        </w:numPr>
        <w:spacing w:after="0" w:line="240" w:lineRule="auto"/>
        <w:ind w:left="270" w:hanging="270"/>
        <w:rPr>
          <w:sz w:val="20"/>
        </w:rPr>
      </w:pPr>
      <w:r w:rsidRPr="008C1C65">
        <w:rPr>
          <w:sz w:val="20"/>
        </w:rPr>
        <w:t xml:space="preserve">The right to know that the therapeutic relationship will not be leveraged in an inappropriate manner or develop into a dual relationship.  </w:t>
      </w:r>
    </w:p>
    <w:p w14:paraId="01B7A329" w14:textId="77777777" w:rsidR="006B70CD" w:rsidRPr="008C1C65" w:rsidRDefault="006B70CD" w:rsidP="002B4A67">
      <w:pPr>
        <w:pStyle w:val="ListParagraph"/>
        <w:numPr>
          <w:ilvl w:val="0"/>
          <w:numId w:val="10"/>
        </w:numPr>
        <w:spacing w:after="0" w:line="240" w:lineRule="auto"/>
        <w:ind w:left="270" w:hanging="270"/>
        <w:rPr>
          <w:sz w:val="20"/>
        </w:rPr>
      </w:pPr>
      <w:r w:rsidRPr="008C1C65">
        <w:rPr>
          <w:sz w:val="20"/>
        </w:rPr>
        <w:t xml:space="preserve">The right to be treated with respect no matter your culture, gender, sexual orientation, </w:t>
      </w:r>
      <w:r w:rsidR="00B75FB4" w:rsidRPr="008C1C65">
        <w:rPr>
          <w:sz w:val="20"/>
        </w:rPr>
        <w:t xml:space="preserve">sexual </w:t>
      </w:r>
      <w:r w:rsidRPr="008C1C65">
        <w:rPr>
          <w:sz w:val="20"/>
        </w:rPr>
        <w:t xml:space="preserve">preference, </w:t>
      </w:r>
      <w:r w:rsidR="00DD35D4" w:rsidRPr="008C1C65">
        <w:rPr>
          <w:sz w:val="20"/>
        </w:rPr>
        <w:t xml:space="preserve">ability, </w:t>
      </w:r>
      <w:r w:rsidRPr="008C1C65">
        <w:rPr>
          <w:sz w:val="20"/>
        </w:rPr>
        <w:t>and religion.</w:t>
      </w:r>
    </w:p>
    <w:p w14:paraId="7CFB1C54" w14:textId="77777777" w:rsidR="006B70CD" w:rsidRPr="00DD35D4" w:rsidRDefault="006B70CD" w:rsidP="008A5351">
      <w:pPr>
        <w:spacing w:after="0" w:line="240" w:lineRule="auto"/>
        <w:rPr>
          <w:sz w:val="20"/>
        </w:rPr>
      </w:pPr>
    </w:p>
    <w:p w14:paraId="487ACAD0" w14:textId="77777777" w:rsidR="00DD35D4" w:rsidRPr="00DD35D4" w:rsidRDefault="00DD35D4" w:rsidP="008A5351">
      <w:pPr>
        <w:spacing w:after="0" w:line="240" w:lineRule="auto"/>
        <w:rPr>
          <w:sz w:val="20"/>
        </w:rPr>
      </w:pPr>
    </w:p>
    <w:p w14:paraId="29C3678E" w14:textId="77777777" w:rsidR="0024067E" w:rsidRDefault="0024067E" w:rsidP="0024067E">
      <w:pPr>
        <w:spacing w:after="0" w:line="240" w:lineRule="auto"/>
        <w:jc w:val="center"/>
        <w:rPr>
          <w:b/>
          <w:sz w:val="20"/>
          <w:u w:val="single"/>
        </w:rPr>
      </w:pPr>
    </w:p>
    <w:p w14:paraId="48686BD5" w14:textId="77777777" w:rsidR="009704B1" w:rsidRPr="00DD35D4" w:rsidRDefault="009704B1" w:rsidP="0024067E">
      <w:pPr>
        <w:spacing w:after="0" w:line="240" w:lineRule="auto"/>
        <w:jc w:val="center"/>
        <w:rPr>
          <w:b/>
          <w:sz w:val="20"/>
          <w:u w:val="single"/>
        </w:rPr>
      </w:pPr>
      <w:r w:rsidRPr="00DD35D4">
        <w:rPr>
          <w:b/>
          <w:sz w:val="20"/>
          <w:u w:val="single"/>
        </w:rPr>
        <w:lastRenderedPageBreak/>
        <w:t>The Right to File a Complaint</w:t>
      </w:r>
    </w:p>
    <w:p w14:paraId="4698519D" w14:textId="2F1AEC57" w:rsidR="00A13F1C" w:rsidRPr="00DD35D4" w:rsidRDefault="00A13F1C" w:rsidP="00757C57">
      <w:pPr>
        <w:pStyle w:val="ListParagraph"/>
        <w:spacing w:after="0" w:line="240" w:lineRule="auto"/>
        <w:ind w:left="0"/>
        <w:rPr>
          <w:sz w:val="20"/>
        </w:rPr>
      </w:pPr>
      <w:r w:rsidRPr="008C1C65">
        <w:rPr>
          <w:sz w:val="20"/>
        </w:rPr>
        <w:t xml:space="preserve">If you are concerned about your clinical care and client rights, please speak with me in session or contact me in writing. </w:t>
      </w:r>
    </w:p>
    <w:p w14:paraId="5C7FCBB3" w14:textId="77777777" w:rsidR="008A5351" w:rsidRPr="00DD35D4" w:rsidRDefault="008A5351" w:rsidP="008A5351">
      <w:pPr>
        <w:spacing w:after="0" w:line="240" w:lineRule="auto"/>
        <w:rPr>
          <w:sz w:val="20"/>
        </w:rPr>
      </w:pPr>
    </w:p>
    <w:p w14:paraId="2DB67FCC" w14:textId="77777777" w:rsidR="0024067E" w:rsidRDefault="0024067E" w:rsidP="0056292B">
      <w:pPr>
        <w:spacing w:after="0" w:line="240" w:lineRule="auto"/>
        <w:rPr>
          <w:sz w:val="20"/>
        </w:rPr>
      </w:pPr>
    </w:p>
    <w:p w14:paraId="4D5192EB" w14:textId="77777777" w:rsidR="0056292B" w:rsidRPr="0056292B" w:rsidRDefault="0056292B" w:rsidP="0056292B">
      <w:pPr>
        <w:spacing w:after="0" w:line="240" w:lineRule="auto"/>
        <w:jc w:val="center"/>
        <w:rPr>
          <w:b/>
          <w:sz w:val="20"/>
          <w:u w:val="single"/>
        </w:rPr>
      </w:pPr>
      <w:r w:rsidRPr="0056292B">
        <w:rPr>
          <w:b/>
          <w:sz w:val="20"/>
          <w:u w:val="single"/>
        </w:rPr>
        <w:t>Client Responsibilities</w:t>
      </w:r>
    </w:p>
    <w:p w14:paraId="4D7E2B18" w14:textId="7A99DE48" w:rsidR="0056292B" w:rsidRPr="0056292B" w:rsidRDefault="0056292B" w:rsidP="0056292B">
      <w:pPr>
        <w:pStyle w:val="ListParagraph"/>
        <w:numPr>
          <w:ilvl w:val="0"/>
          <w:numId w:val="12"/>
        </w:numPr>
        <w:spacing w:after="0" w:line="240" w:lineRule="auto"/>
        <w:ind w:left="270" w:hanging="270"/>
        <w:rPr>
          <w:sz w:val="20"/>
        </w:rPr>
      </w:pPr>
      <w:r w:rsidRPr="0056292B">
        <w:rPr>
          <w:sz w:val="20"/>
        </w:rPr>
        <w:t>To keep your schedule</w:t>
      </w:r>
      <w:r w:rsidR="00757C57">
        <w:rPr>
          <w:sz w:val="20"/>
        </w:rPr>
        <w:t>d</w:t>
      </w:r>
      <w:bookmarkStart w:id="0" w:name="_GoBack"/>
      <w:bookmarkEnd w:id="0"/>
      <w:r w:rsidRPr="0056292B">
        <w:rPr>
          <w:sz w:val="20"/>
        </w:rPr>
        <w:t xml:space="preserve"> appointments and let me know if you cannot keep it by giving </w:t>
      </w:r>
      <w:r w:rsidR="00757C57">
        <w:rPr>
          <w:sz w:val="20"/>
        </w:rPr>
        <w:t>24</w:t>
      </w:r>
      <w:r w:rsidRPr="0056292B">
        <w:rPr>
          <w:sz w:val="20"/>
        </w:rPr>
        <w:t xml:space="preserve"> hours of notice.</w:t>
      </w:r>
    </w:p>
    <w:p w14:paraId="7C481CDE" w14:textId="77777777" w:rsidR="0056292B" w:rsidRPr="0056292B" w:rsidRDefault="0056292B" w:rsidP="0056292B">
      <w:pPr>
        <w:pStyle w:val="ListParagraph"/>
        <w:numPr>
          <w:ilvl w:val="0"/>
          <w:numId w:val="12"/>
        </w:numPr>
        <w:spacing w:after="0" w:line="240" w:lineRule="auto"/>
        <w:ind w:left="270" w:hanging="270"/>
        <w:rPr>
          <w:sz w:val="20"/>
        </w:rPr>
      </w:pPr>
      <w:r w:rsidRPr="0056292B">
        <w:rPr>
          <w:sz w:val="20"/>
        </w:rPr>
        <w:t>To be as honest and as open as possible.</w:t>
      </w:r>
    </w:p>
    <w:p w14:paraId="75887917" w14:textId="77777777" w:rsidR="0056292B" w:rsidRPr="0056292B" w:rsidRDefault="0056292B" w:rsidP="0056292B">
      <w:pPr>
        <w:pStyle w:val="ListParagraph"/>
        <w:numPr>
          <w:ilvl w:val="0"/>
          <w:numId w:val="12"/>
        </w:numPr>
        <w:spacing w:after="0" w:line="240" w:lineRule="auto"/>
        <w:ind w:left="270" w:hanging="270"/>
        <w:rPr>
          <w:sz w:val="20"/>
        </w:rPr>
      </w:pPr>
      <w:r w:rsidRPr="0056292B">
        <w:rPr>
          <w:sz w:val="20"/>
        </w:rPr>
        <w:t xml:space="preserve">To think through any insights or concerns you are addressing between sessions. </w:t>
      </w:r>
    </w:p>
    <w:p w14:paraId="0F9A5EB8" w14:textId="77777777" w:rsidR="0056292B" w:rsidRPr="0056292B" w:rsidRDefault="0056292B" w:rsidP="0056292B">
      <w:pPr>
        <w:pStyle w:val="ListParagraph"/>
        <w:numPr>
          <w:ilvl w:val="0"/>
          <w:numId w:val="12"/>
        </w:numPr>
        <w:spacing w:after="0" w:line="240" w:lineRule="auto"/>
        <w:ind w:left="270" w:hanging="270"/>
        <w:rPr>
          <w:sz w:val="20"/>
        </w:rPr>
      </w:pPr>
      <w:r w:rsidRPr="0056292B">
        <w:rPr>
          <w:sz w:val="20"/>
        </w:rPr>
        <w:t>To follow through on treatment recommendations and complete any homework agreed upon during session.</w:t>
      </w:r>
    </w:p>
    <w:p w14:paraId="303079F5" w14:textId="77777777" w:rsidR="0056292B" w:rsidRDefault="0056292B" w:rsidP="0056292B">
      <w:pPr>
        <w:pStyle w:val="ListParagraph"/>
        <w:numPr>
          <w:ilvl w:val="0"/>
          <w:numId w:val="12"/>
        </w:numPr>
        <w:spacing w:after="0" w:line="240" w:lineRule="auto"/>
        <w:ind w:left="270" w:hanging="270"/>
        <w:rPr>
          <w:sz w:val="20"/>
        </w:rPr>
      </w:pPr>
      <w:r w:rsidRPr="0056292B">
        <w:rPr>
          <w:sz w:val="20"/>
        </w:rPr>
        <w:t xml:space="preserve">To have a termination session rather than not keeping your last appointment. </w:t>
      </w:r>
    </w:p>
    <w:p w14:paraId="4EC37FEC" w14:textId="77777777" w:rsidR="0068193D" w:rsidRPr="0056292B" w:rsidRDefault="0068193D" w:rsidP="0056292B">
      <w:pPr>
        <w:pStyle w:val="ListParagraph"/>
        <w:numPr>
          <w:ilvl w:val="0"/>
          <w:numId w:val="12"/>
        </w:numPr>
        <w:spacing w:after="0" w:line="240" w:lineRule="auto"/>
        <w:ind w:left="270" w:hanging="270"/>
        <w:rPr>
          <w:sz w:val="20"/>
        </w:rPr>
      </w:pPr>
      <w:r>
        <w:rPr>
          <w:sz w:val="20"/>
        </w:rPr>
        <w:t>To call 911 or go to your nearest emergency department if you feel you are in danger of harming yourself and then to inform me.</w:t>
      </w:r>
    </w:p>
    <w:p w14:paraId="3D0F6B5C" w14:textId="77777777" w:rsidR="0056292B" w:rsidRDefault="0056292B" w:rsidP="0056292B">
      <w:pPr>
        <w:spacing w:after="0" w:line="240" w:lineRule="auto"/>
        <w:rPr>
          <w:sz w:val="20"/>
        </w:rPr>
      </w:pPr>
    </w:p>
    <w:p w14:paraId="13966E1C" w14:textId="77777777" w:rsidR="0056292B" w:rsidRDefault="0056292B" w:rsidP="0056292B">
      <w:pPr>
        <w:spacing w:after="0" w:line="240" w:lineRule="auto"/>
        <w:rPr>
          <w:sz w:val="20"/>
        </w:rPr>
      </w:pPr>
    </w:p>
    <w:p w14:paraId="0D0AD8CE" w14:textId="77777777" w:rsidR="008A5351" w:rsidRDefault="00DD35D4">
      <w:pPr>
        <w:rPr>
          <w:sz w:val="20"/>
        </w:rPr>
      </w:pPr>
      <w:r w:rsidRPr="00DD35D4">
        <w:rPr>
          <w:sz w:val="20"/>
        </w:rPr>
        <w:t>If you have any questions or concerns about your rights</w:t>
      </w:r>
      <w:r w:rsidR="0056292B">
        <w:rPr>
          <w:sz w:val="20"/>
        </w:rPr>
        <w:t xml:space="preserve"> and responsibilities</w:t>
      </w:r>
      <w:r w:rsidRPr="00DD35D4">
        <w:rPr>
          <w:sz w:val="20"/>
        </w:rPr>
        <w:t xml:space="preserve">, </w:t>
      </w:r>
      <w:r w:rsidR="002B4A67">
        <w:rPr>
          <w:sz w:val="20"/>
        </w:rPr>
        <w:t>I invite you to please</w:t>
      </w:r>
      <w:r w:rsidRPr="00DD35D4">
        <w:rPr>
          <w:sz w:val="20"/>
        </w:rPr>
        <w:t xml:space="preserve"> bring them up in session</w:t>
      </w:r>
      <w:r w:rsidR="00A13F1C">
        <w:rPr>
          <w:sz w:val="20"/>
        </w:rPr>
        <w:t>.</w:t>
      </w:r>
    </w:p>
    <w:p w14:paraId="742C05E3" w14:textId="77777777" w:rsidR="008C1C65" w:rsidRDefault="008C1C65">
      <w:pPr>
        <w:rPr>
          <w:sz w:val="20"/>
        </w:rPr>
      </w:pPr>
    </w:p>
    <w:p w14:paraId="57EAD85D" w14:textId="77777777" w:rsidR="00A13F1C" w:rsidRDefault="00A13F1C">
      <w:pPr>
        <w:rPr>
          <w:sz w:val="20"/>
        </w:rPr>
      </w:pPr>
      <w:r>
        <w:rPr>
          <w:sz w:val="20"/>
        </w:rPr>
        <w:t xml:space="preserve">Signing this document acknowledges that I have read and understand </w:t>
      </w:r>
      <w:r w:rsidR="008C1C65">
        <w:rPr>
          <w:sz w:val="20"/>
        </w:rPr>
        <w:t>my rights</w:t>
      </w:r>
      <w:r>
        <w:rPr>
          <w:sz w:val="20"/>
        </w:rPr>
        <w:t xml:space="preserve"> </w:t>
      </w:r>
      <w:r w:rsidR="008C1C65">
        <w:rPr>
          <w:sz w:val="20"/>
        </w:rPr>
        <w:t xml:space="preserve">as a client </w:t>
      </w:r>
      <w:r>
        <w:rPr>
          <w:sz w:val="20"/>
        </w:rPr>
        <w:t xml:space="preserve">and have received a copy of </w:t>
      </w:r>
      <w:r w:rsidR="008C1C65">
        <w:rPr>
          <w:sz w:val="20"/>
        </w:rPr>
        <w:t>them</w:t>
      </w:r>
      <w:r>
        <w:rPr>
          <w:sz w:val="20"/>
        </w:rPr>
        <w:t>.</w:t>
      </w:r>
      <w:r w:rsidR="008C1C65">
        <w:rPr>
          <w:sz w:val="20"/>
        </w:rPr>
        <w:t xml:space="preserve"> </w:t>
      </w:r>
      <w:r>
        <w:rPr>
          <w:sz w:val="20"/>
        </w:rPr>
        <w:t xml:space="preserve"> I have also had the opportunity to ask questions.</w:t>
      </w:r>
    </w:p>
    <w:p w14:paraId="677B4E36" w14:textId="77777777" w:rsidR="00A13F1C" w:rsidRDefault="00A13F1C">
      <w:pPr>
        <w:rPr>
          <w:sz w:val="20"/>
        </w:rPr>
      </w:pPr>
    </w:p>
    <w:p w14:paraId="00745313" w14:textId="77777777" w:rsidR="00A13F1C" w:rsidRPr="00A13F1C" w:rsidRDefault="00A13F1C" w:rsidP="00A13F1C">
      <w:pPr>
        <w:spacing w:after="0" w:line="240" w:lineRule="auto"/>
        <w:rPr>
          <w:rFonts w:cstheme="minorHAnsi"/>
          <w:color w:val="000000"/>
          <w:sz w:val="20"/>
          <w:szCs w:val="20"/>
        </w:rPr>
      </w:pPr>
      <w:r w:rsidRPr="00F21CAD">
        <w:rPr>
          <w:rFonts w:ascii="Arial" w:hAnsi="Arial" w:cs="Arial"/>
          <w:color w:val="000000"/>
          <w:sz w:val="20"/>
          <w:szCs w:val="20"/>
        </w:rPr>
        <w:t xml:space="preserve">___________________________________   </w:t>
      </w:r>
      <w:r w:rsidRPr="00F21CAD">
        <w:rPr>
          <w:rFonts w:ascii="Arial" w:hAnsi="Arial" w:cs="Arial"/>
          <w:color w:val="000000"/>
          <w:sz w:val="20"/>
          <w:szCs w:val="20"/>
        </w:rPr>
        <w:tab/>
      </w:r>
      <w:r w:rsidRPr="00F21CAD">
        <w:rPr>
          <w:rFonts w:ascii="Arial" w:hAnsi="Arial" w:cs="Arial"/>
          <w:color w:val="000000"/>
          <w:sz w:val="20"/>
          <w:szCs w:val="20"/>
        </w:rPr>
        <w:tab/>
        <w:t xml:space="preserve">_____________________________                   </w:t>
      </w:r>
      <w:r w:rsidRPr="00A13F1C">
        <w:rPr>
          <w:rFonts w:cstheme="minorHAnsi"/>
          <w:color w:val="000000"/>
          <w:sz w:val="20"/>
          <w:szCs w:val="20"/>
        </w:rPr>
        <w:t xml:space="preserve">Client </w:t>
      </w:r>
      <w:r>
        <w:rPr>
          <w:rFonts w:cstheme="minorHAnsi"/>
          <w:color w:val="000000"/>
          <w:sz w:val="20"/>
          <w:szCs w:val="20"/>
        </w:rPr>
        <w:t>printed name</w:t>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t>Date</w:t>
      </w:r>
    </w:p>
    <w:p w14:paraId="09A3B122" w14:textId="77777777" w:rsidR="00A13F1C" w:rsidRDefault="00A13F1C" w:rsidP="00A13F1C">
      <w:pPr>
        <w:spacing w:after="0" w:line="240" w:lineRule="auto"/>
        <w:rPr>
          <w:rFonts w:cstheme="minorHAnsi"/>
          <w:color w:val="000000"/>
          <w:sz w:val="20"/>
          <w:szCs w:val="20"/>
        </w:rPr>
      </w:pPr>
    </w:p>
    <w:p w14:paraId="67CF25CA" w14:textId="77777777" w:rsidR="00A13F1C" w:rsidRPr="00A13F1C" w:rsidRDefault="00A13F1C" w:rsidP="00A13F1C">
      <w:pPr>
        <w:spacing w:after="0" w:line="240" w:lineRule="auto"/>
        <w:rPr>
          <w:rFonts w:cstheme="minorHAnsi"/>
          <w:color w:val="000000"/>
          <w:sz w:val="20"/>
          <w:szCs w:val="20"/>
        </w:rPr>
      </w:pPr>
      <w:r w:rsidRPr="00A13F1C">
        <w:rPr>
          <w:rFonts w:cstheme="minorHAnsi"/>
          <w:color w:val="000000"/>
          <w:sz w:val="20"/>
          <w:szCs w:val="20"/>
        </w:rPr>
        <w:t>___________________________________</w:t>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p>
    <w:p w14:paraId="10E9A3D2" w14:textId="77777777" w:rsidR="00A13F1C" w:rsidRPr="00A13F1C" w:rsidRDefault="00A13F1C" w:rsidP="00A13F1C">
      <w:pPr>
        <w:spacing w:after="0" w:line="240" w:lineRule="auto"/>
        <w:rPr>
          <w:rFonts w:cstheme="minorHAnsi"/>
          <w:color w:val="000000"/>
          <w:sz w:val="20"/>
          <w:szCs w:val="20"/>
        </w:rPr>
      </w:pPr>
      <w:r w:rsidRPr="00A13F1C">
        <w:rPr>
          <w:rFonts w:cstheme="minorHAnsi"/>
          <w:color w:val="000000"/>
          <w:sz w:val="20"/>
          <w:szCs w:val="20"/>
        </w:rPr>
        <w:t xml:space="preserve">Client </w:t>
      </w:r>
      <w:r>
        <w:rPr>
          <w:rFonts w:cstheme="minorHAnsi"/>
          <w:color w:val="000000"/>
          <w:sz w:val="20"/>
          <w:szCs w:val="20"/>
        </w:rPr>
        <w:t>signature</w:t>
      </w:r>
      <w:r w:rsidRPr="00A13F1C">
        <w:rPr>
          <w:rFonts w:cstheme="minorHAnsi"/>
          <w:color w:val="000000"/>
          <w:sz w:val="20"/>
          <w:szCs w:val="20"/>
        </w:rPr>
        <w:t xml:space="preserve"> </w:t>
      </w:r>
      <w:r w:rsidRPr="00A13F1C">
        <w:rPr>
          <w:rFonts w:cstheme="minorHAnsi"/>
          <w:color w:val="000000"/>
          <w:sz w:val="20"/>
          <w:szCs w:val="20"/>
        </w:rPr>
        <w:tab/>
      </w:r>
    </w:p>
    <w:p w14:paraId="6E3E5A98" w14:textId="77777777" w:rsidR="00A13F1C" w:rsidRPr="00A13F1C" w:rsidRDefault="00A13F1C" w:rsidP="00A13F1C">
      <w:pPr>
        <w:spacing w:after="0" w:line="240" w:lineRule="auto"/>
        <w:rPr>
          <w:rFonts w:cstheme="minorHAnsi"/>
          <w:color w:val="000000"/>
          <w:sz w:val="20"/>
          <w:szCs w:val="20"/>
        </w:rPr>
      </w:pPr>
    </w:p>
    <w:p w14:paraId="692678F8" w14:textId="77777777" w:rsidR="00A13F1C" w:rsidRDefault="00A13F1C" w:rsidP="00A13F1C">
      <w:pPr>
        <w:spacing w:after="0" w:line="240" w:lineRule="auto"/>
        <w:rPr>
          <w:rFonts w:cstheme="minorHAnsi"/>
          <w:color w:val="000000"/>
          <w:sz w:val="20"/>
          <w:szCs w:val="20"/>
        </w:rPr>
      </w:pPr>
    </w:p>
    <w:p w14:paraId="03FBB6C3" w14:textId="77777777" w:rsidR="00A13F1C" w:rsidRDefault="00A13F1C" w:rsidP="00A13F1C">
      <w:pPr>
        <w:spacing w:after="0" w:line="240" w:lineRule="auto"/>
        <w:rPr>
          <w:rFonts w:cstheme="minorHAnsi"/>
          <w:color w:val="000000"/>
          <w:sz w:val="20"/>
          <w:szCs w:val="20"/>
        </w:rPr>
      </w:pPr>
    </w:p>
    <w:p w14:paraId="6A9F0332" w14:textId="77777777" w:rsidR="00A13F1C" w:rsidRPr="00A13F1C" w:rsidRDefault="00A13F1C" w:rsidP="00A13F1C">
      <w:pPr>
        <w:spacing w:after="0" w:line="240" w:lineRule="auto"/>
        <w:rPr>
          <w:rFonts w:cstheme="minorHAnsi"/>
          <w:color w:val="000000"/>
          <w:sz w:val="20"/>
          <w:szCs w:val="20"/>
        </w:rPr>
      </w:pPr>
      <w:r w:rsidRPr="00A13F1C">
        <w:rPr>
          <w:rFonts w:cstheme="minorHAnsi"/>
          <w:color w:val="000000"/>
          <w:sz w:val="20"/>
          <w:szCs w:val="20"/>
        </w:rPr>
        <w:t xml:space="preserve">___________________________________   </w:t>
      </w:r>
      <w:r w:rsidRPr="00A13F1C">
        <w:rPr>
          <w:rFonts w:cstheme="minorHAnsi"/>
          <w:color w:val="000000"/>
          <w:sz w:val="20"/>
          <w:szCs w:val="20"/>
        </w:rPr>
        <w:tab/>
      </w:r>
      <w:r w:rsidRPr="00A13F1C">
        <w:rPr>
          <w:rFonts w:cstheme="minorHAnsi"/>
          <w:color w:val="000000"/>
          <w:sz w:val="20"/>
          <w:szCs w:val="20"/>
        </w:rPr>
        <w:tab/>
        <w:t xml:space="preserve">_____________________________            </w:t>
      </w:r>
      <w:r>
        <w:rPr>
          <w:rFonts w:cstheme="minorHAnsi"/>
          <w:color w:val="000000"/>
          <w:sz w:val="20"/>
          <w:szCs w:val="20"/>
        </w:rPr>
        <w:t xml:space="preserve">      </w:t>
      </w:r>
      <w:r w:rsidRPr="00A13F1C">
        <w:rPr>
          <w:rFonts w:cstheme="minorHAnsi"/>
          <w:color w:val="000000"/>
          <w:sz w:val="20"/>
          <w:szCs w:val="20"/>
        </w:rPr>
        <w:t xml:space="preserve"> </w:t>
      </w:r>
      <w:r>
        <w:rPr>
          <w:rFonts w:cstheme="minorHAnsi"/>
          <w:color w:val="000000"/>
          <w:sz w:val="20"/>
          <w:szCs w:val="20"/>
        </w:rPr>
        <w:t xml:space="preserve">Psychotherapist </w:t>
      </w:r>
      <w:r w:rsidRPr="00A13F1C">
        <w:rPr>
          <w:rFonts w:cstheme="minorHAnsi"/>
          <w:color w:val="000000"/>
          <w:sz w:val="20"/>
          <w:szCs w:val="20"/>
        </w:rPr>
        <w:t>printed name</w:t>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t>Date</w:t>
      </w:r>
    </w:p>
    <w:p w14:paraId="714A8362" w14:textId="77777777" w:rsidR="00A13F1C" w:rsidRPr="00A13F1C" w:rsidRDefault="00A13F1C" w:rsidP="00A13F1C">
      <w:pPr>
        <w:spacing w:after="0" w:line="240" w:lineRule="auto"/>
        <w:rPr>
          <w:rFonts w:cstheme="minorHAnsi"/>
          <w:color w:val="000000"/>
          <w:sz w:val="20"/>
          <w:szCs w:val="20"/>
        </w:rPr>
      </w:pPr>
      <w:r w:rsidRPr="00A13F1C">
        <w:rPr>
          <w:rFonts w:cstheme="minorHAnsi"/>
          <w:color w:val="000000"/>
          <w:sz w:val="20"/>
          <w:szCs w:val="20"/>
        </w:rPr>
        <w:t>___________________________________</w:t>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p>
    <w:p w14:paraId="529F27DC" w14:textId="77777777" w:rsidR="00A13F1C" w:rsidRPr="00A13F1C" w:rsidRDefault="00A13F1C" w:rsidP="00A13F1C">
      <w:pPr>
        <w:spacing w:after="0" w:line="240" w:lineRule="auto"/>
        <w:rPr>
          <w:rFonts w:cstheme="minorHAnsi"/>
          <w:sz w:val="20"/>
        </w:rPr>
      </w:pPr>
      <w:r>
        <w:rPr>
          <w:rFonts w:cstheme="minorHAnsi"/>
          <w:color w:val="000000"/>
          <w:sz w:val="20"/>
          <w:szCs w:val="20"/>
        </w:rPr>
        <w:t>Psychotherapist</w:t>
      </w:r>
      <w:r w:rsidRPr="00A13F1C">
        <w:rPr>
          <w:rFonts w:cstheme="minorHAnsi"/>
          <w:color w:val="000000"/>
          <w:sz w:val="20"/>
          <w:szCs w:val="20"/>
        </w:rPr>
        <w:t xml:space="preserve"> signature</w:t>
      </w:r>
      <w:r w:rsidRPr="00A13F1C">
        <w:rPr>
          <w:rFonts w:cstheme="minorHAnsi"/>
          <w:color w:val="000000"/>
          <w:sz w:val="20"/>
          <w:szCs w:val="20"/>
        </w:rPr>
        <w:tab/>
      </w:r>
    </w:p>
    <w:p w14:paraId="3EC8F412" w14:textId="77777777" w:rsidR="00A13F1C" w:rsidRDefault="00A13F1C" w:rsidP="0024067E">
      <w:pPr>
        <w:spacing w:after="0" w:line="240" w:lineRule="auto"/>
        <w:rPr>
          <w:sz w:val="20"/>
        </w:rPr>
      </w:pPr>
    </w:p>
    <w:p w14:paraId="3E482584" w14:textId="77777777" w:rsidR="0024067E" w:rsidRDefault="0024067E" w:rsidP="0024067E">
      <w:pPr>
        <w:spacing w:after="0" w:line="240" w:lineRule="auto"/>
        <w:rPr>
          <w:sz w:val="20"/>
        </w:rPr>
      </w:pPr>
    </w:p>
    <w:p w14:paraId="70D3FDA9" w14:textId="77777777" w:rsidR="0024067E" w:rsidRDefault="0024067E" w:rsidP="0024067E">
      <w:pPr>
        <w:spacing w:after="0" w:line="240" w:lineRule="auto"/>
        <w:rPr>
          <w:sz w:val="20"/>
        </w:rPr>
      </w:pPr>
    </w:p>
    <w:p w14:paraId="0FB72BE4" w14:textId="77777777" w:rsidR="0024067E" w:rsidRDefault="0024067E" w:rsidP="0024067E">
      <w:pPr>
        <w:spacing w:after="0" w:line="240" w:lineRule="auto"/>
        <w:rPr>
          <w:sz w:val="20"/>
        </w:rPr>
      </w:pPr>
    </w:p>
    <w:p w14:paraId="011B8819" w14:textId="77777777" w:rsidR="0024067E" w:rsidRDefault="0024067E" w:rsidP="0024067E">
      <w:pPr>
        <w:spacing w:after="0" w:line="240" w:lineRule="auto"/>
        <w:rPr>
          <w:sz w:val="20"/>
        </w:rPr>
      </w:pPr>
    </w:p>
    <w:p w14:paraId="1840D863" w14:textId="77777777" w:rsidR="0024067E" w:rsidRDefault="0024067E" w:rsidP="0024067E">
      <w:pPr>
        <w:spacing w:after="0" w:line="240" w:lineRule="auto"/>
        <w:rPr>
          <w:sz w:val="20"/>
        </w:rPr>
      </w:pPr>
    </w:p>
    <w:p w14:paraId="0ABA1560" w14:textId="77777777" w:rsidR="0024067E" w:rsidRDefault="0024067E" w:rsidP="0024067E">
      <w:pPr>
        <w:spacing w:after="0" w:line="240" w:lineRule="auto"/>
        <w:rPr>
          <w:sz w:val="20"/>
        </w:rPr>
      </w:pPr>
    </w:p>
    <w:p w14:paraId="1FD2C6D3" w14:textId="77777777" w:rsidR="0024067E" w:rsidRDefault="0024067E" w:rsidP="0024067E">
      <w:pPr>
        <w:spacing w:after="0" w:line="240" w:lineRule="auto"/>
        <w:rPr>
          <w:sz w:val="20"/>
        </w:rPr>
      </w:pPr>
    </w:p>
    <w:p w14:paraId="74225EA9" w14:textId="77777777" w:rsidR="0024067E" w:rsidRDefault="0024067E" w:rsidP="0024067E">
      <w:pPr>
        <w:spacing w:after="0" w:line="240" w:lineRule="auto"/>
        <w:rPr>
          <w:sz w:val="20"/>
        </w:rPr>
      </w:pPr>
    </w:p>
    <w:p w14:paraId="65965EF5" w14:textId="77777777" w:rsidR="0024067E" w:rsidRDefault="0024067E" w:rsidP="0024067E">
      <w:pPr>
        <w:spacing w:after="0" w:line="240" w:lineRule="auto"/>
        <w:rPr>
          <w:sz w:val="20"/>
        </w:rPr>
      </w:pPr>
    </w:p>
    <w:p w14:paraId="54C5D244" w14:textId="77777777" w:rsidR="0024067E" w:rsidRDefault="0024067E" w:rsidP="0024067E">
      <w:pPr>
        <w:spacing w:after="0" w:line="240" w:lineRule="auto"/>
        <w:rPr>
          <w:sz w:val="20"/>
        </w:rPr>
      </w:pPr>
    </w:p>
    <w:p w14:paraId="44205ECF" w14:textId="77777777" w:rsidR="0024067E" w:rsidRDefault="0024067E" w:rsidP="0024067E">
      <w:pPr>
        <w:spacing w:after="0" w:line="240" w:lineRule="auto"/>
        <w:rPr>
          <w:sz w:val="20"/>
        </w:rPr>
      </w:pPr>
    </w:p>
    <w:p w14:paraId="28E1F874" w14:textId="77777777" w:rsidR="0024067E" w:rsidRDefault="0024067E" w:rsidP="0024067E">
      <w:pPr>
        <w:spacing w:after="0" w:line="240" w:lineRule="auto"/>
        <w:rPr>
          <w:sz w:val="20"/>
        </w:rPr>
      </w:pPr>
    </w:p>
    <w:p w14:paraId="2D9429BC" w14:textId="77777777" w:rsidR="0024067E" w:rsidRDefault="0024067E" w:rsidP="0024067E">
      <w:pPr>
        <w:spacing w:after="0" w:line="240" w:lineRule="auto"/>
        <w:rPr>
          <w:sz w:val="20"/>
        </w:rPr>
      </w:pPr>
    </w:p>
    <w:p w14:paraId="2811D70F" w14:textId="77777777" w:rsidR="0024067E" w:rsidRDefault="0024067E" w:rsidP="0024067E">
      <w:pPr>
        <w:spacing w:after="0" w:line="240" w:lineRule="auto"/>
        <w:rPr>
          <w:sz w:val="20"/>
        </w:rPr>
      </w:pPr>
    </w:p>
    <w:p w14:paraId="4F74120C" w14:textId="77777777" w:rsidR="0024067E" w:rsidRDefault="0024067E" w:rsidP="0024067E">
      <w:pPr>
        <w:spacing w:after="0" w:line="240" w:lineRule="auto"/>
        <w:rPr>
          <w:sz w:val="18"/>
        </w:rPr>
      </w:pPr>
    </w:p>
    <w:p w14:paraId="32E527A8" w14:textId="77777777" w:rsidR="0024067E" w:rsidRDefault="0024067E" w:rsidP="0024067E">
      <w:pPr>
        <w:spacing w:after="0" w:line="240" w:lineRule="auto"/>
        <w:rPr>
          <w:sz w:val="18"/>
        </w:rPr>
      </w:pPr>
    </w:p>
    <w:p w14:paraId="1C2F34F2" w14:textId="23E2E29C" w:rsidR="0024067E" w:rsidRPr="002B4A67" w:rsidRDefault="0024067E" w:rsidP="0024067E">
      <w:pPr>
        <w:spacing w:after="0" w:line="240" w:lineRule="auto"/>
        <w:rPr>
          <w:sz w:val="18"/>
        </w:rPr>
      </w:pPr>
      <w:r w:rsidRPr="0024067E">
        <w:rPr>
          <w:sz w:val="18"/>
        </w:rPr>
        <w:t>Documentation Wizard</w:t>
      </w:r>
      <w:r w:rsidR="000865F3" w:rsidRPr="000865F3">
        <w:rPr>
          <w:sz w:val="2"/>
          <w:szCs w:val="6"/>
        </w:rPr>
        <w:t xml:space="preserve"> </w:t>
      </w:r>
      <w:r w:rsidRPr="0024067E">
        <w:rPr>
          <w:sz w:val="18"/>
          <w:vertAlign w:val="superscript"/>
        </w:rPr>
        <w:t>TM</w:t>
      </w:r>
      <w:r w:rsidRPr="0024067E">
        <w:rPr>
          <w:sz w:val="18"/>
          <w:vertAlign w:val="superscript"/>
        </w:rPr>
        <w:tab/>
      </w:r>
      <w:r>
        <w:rPr>
          <w:sz w:val="18"/>
          <w:vertAlign w:val="superscript"/>
        </w:rPr>
        <w:tab/>
      </w:r>
      <w:r w:rsidR="004379AC">
        <w:rPr>
          <w:sz w:val="18"/>
          <w:vertAlign w:val="superscript"/>
        </w:rPr>
        <w:t xml:space="preserve">          </w:t>
      </w:r>
      <w:r w:rsidRPr="0024067E">
        <w:rPr>
          <w:sz w:val="18"/>
        </w:rPr>
        <w:t>© 201</w:t>
      </w:r>
      <w:r w:rsidR="004379AC">
        <w:rPr>
          <w:sz w:val="18"/>
        </w:rPr>
        <w:t>8 Beth Rontal</w:t>
      </w:r>
      <w:r w:rsidRPr="0024067E">
        <w:rPr>
          <w:sz w:val="18"/>
        </w:rPr>
        <w:t xml:space="preserve"> all rights reserved</w:t>
      </w:r>
      <w:r w:rsidR="002B4A67">
        <w:rPr>
          <w:sz w:val="18"/>
        </w:rPr>
        <w:tab/>
      </w:r>
      <w:r w:rsidR="004379AC">
        <w:rPr>
          <w:sz w:val="18"/>
        </w:rPr>
        <w:t xml:space="preserve">           </w:t>
      </w:r>
      <w:r w:rsidR="002B4A67">
        <w:rPr>
          <w:sz w:val="18"/>
        </w:rPr>
        <w:t>Client Rights</w:t>
      </w:r>
      <w:r w:rsidR="0056292B">
        <w:rPr>
          <w:sz w:val="18"/>
        </w:rPr>
        <w:t xml:space="preserve"> and Responsibilities</w:t>
      </w:r>
    </w:p>
    <w:sectPr w:rsidR="0024067E" w:rsidRPr="002B4A67" w:rsidSect="0024067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845D6" w14:textId="77777777" w:rsidR="003D4830" w:rsidRDefault="003D4830" w:rsidP="008C1C65">
      <w:pPr>
        <w:spacing w:after="0" w:line="240" w:lineRule="auto"/>
      </w:pPr>
      <w:r>
        <w:separator/>
      </w:r>
    </w:p>
  </w:endnote>
  <w:endnote w:type="continuationSeparator" w:id="0">
    <w:p w14:paraId="3537EFEF" w14:textId="77777777" w:rsidR="003D4830" w:rsidRDefault="003D4830" w:rsidP="008C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51117" w14:textId="77777777" w:rsidR="003D4830" w:rsidRDefault="003D4830" w:rsidP="008C1C65">
      <w:pPr>
        <w:spacing w:after="0" w:line="240" w:lineRule="auto"/>
      </w:pPr>
      <w:r>
        <w:separator/>
      </w:r>
    </w:p>
  </w:footnote>
  <w:footnote w:type="continuationSeparator" w:id="0">
    <w:p w14:paraId="5EAC1A3F" w14:textId="77777777" w:rsidR="003D4830" w:rsidRDefault="003D4830" w:rsidP="008C1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47F73"/>
    <w:multiLevelType w:val="multilevel"/>
    <w:tmpl w:val="80A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D342F"/>
    <w:multiLevelType w:val="hybridMultilevel"/>
    <w:tmpl w:val="62A83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8571B"/>
    <w:multiLevelType w:val="hybridMultilevel"/>
    <w:tmpl w:val="F8D48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821FB"/>
    <w:multiLevelType w:val="hybridMultilevel"/>
    <w:tmpl w:val="BD5E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F14B1"/>
    <w:multiLevelType w:val="hybridMultilevel"/>
    <w:tmpl w:val="1B56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21C5B"/>
    <w:multiLevelType w:val="hybridMultilevel"/>
    <w:tmpl w:val="FD90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9426C"/>
    <w:multiLevelType w:val="hybridMultilevel"/>
    <w:tmpl w:val="F56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C355A"/>
    <w:multiLevelType w:val="hybridMultilevel"/>
    <w:tmpl w:val="032E3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D388A"/>
    <w:multiLevelType w:val="hybridMultilevel"/>
    <w:tmpl w:val="88D495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11202"/>
    <w:multiLevelType w:val="hybridMultilevel"/>
    <w:tmpl w:val="15D4C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C452D"/>
    <w:multiLevelType w:val="hybridMultilevel"/>
    <w:tmpl w:val="A14C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37C24"/>
    <w:multiLevelType w:val="hybridMultilevel"/>
    <w:tmpl w:val="89F2B248"/>
    <w:lvl w:ilvl="0" w:tplc="5316EB54">
      <w:start w:val="617"/>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10"/>
  </w:num>
  <w:num w:numId="7">
    <w:abstractNumId w:val="2"/>
  </w:num>
  <w:num w:numId="8">
    <w:abstractNumId w:val="8"/>
  </w:num>
  <w:num w:numId="9">
    <w:abstractNumId w:val="7"/>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51"/>
    <w:rsid w:val="000865F3"/>
    <w:rsid w:val="000C6E95"/>
    <w:rsid w:val="000D5A06"/>
    <w:rsid w:val="0024067E"/>
    <w:rsid w:val="002B4A67"/>
    <w:rsid w:val="002D2424"/>
    <w:rsid w:val="003D4830"/>
    <w:rsid w:val="004379AC"/>
    <w:rsid w:val="00560AD5"/>
    <w:rsid w:val="0056292B"/>
    <w:rsid w:val="005E12CE"/>
    <w:rsid w:val="006415A1"/>
    <w:rsid w:val="0068193D"/>
    <w:rsid w:val="006B70CD"/>
    <w:rsid w:val="00724DFF"/>
    <w:rsid w:val="00757C57"/>
    <w:rsid w:val="008A5351"/>
    <w:rsid w:val="008C1C65"/>
    <w:rsid w:val="009704B1"/>
    <w:rsid w:val="00990312"/>
    <w:rsid w:val="009E4403"/>
    <w:rsid w:val="00A13F1C"/>
    <w:rsid w:val="00AB29DC"/>
    <w:rsid w:val="00B75FB4"/>
    <w:rsid w:val="00CD50AE"/>
    <w:rsid w:val="00DD35D4"/>
    <w:rsid w:val="00E00B00"/>
    <w:rsid w:val="00E258F4"/>
    <w:rsid w:val="00F0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EB98"/>
  <w15:chartTrackingRefBased/>
  <w15:docId w15:val="{5ED02A28-7E9C-40DE-B2FE-4962B58D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65"/>
    <w:pPr>
      <w:ind w:left="720"/>
      <w:contextualSpacing/>
    </w:pPr>
  </w:style>
  <w:style w:type="paragraph" w:styleId="Header">
    <w:name w:val="header"/>
    <w:basedOn w:val="Normal"/>
    <w:link w:val="HeaderChar"/>
    <w:uiPriority w:val="99"/>
    <w:unhideWhenUsed/>
    <w:rsid w:val="008C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C65"/>
  </w:style>
  <w:style w:type="paragraph" w:styleId="Footer">
    <w:name w:val="footer"/>
    <w:basedOn w:val="Normal"/>
    <w:link w:val="FooterChar"/>
    <w:uiPriority w:val="99"/>
    <w:unhideWhenUsed/>
    <w:rsid w:val="008C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C65"/>
  </w:style>
  <w:style w:type="character" w:styleId="Hyperlink">
    <w:name w:val="Hyperlink"/>
    <w:basedOn w:val="DefaultParagraphFont"/>
    <w:uiPriority w:val="99"/>
    <w:unhideWhenUsed/>
    <w:rsid w:val="008C1C65"/>
    <w:rPr>
      <w:color w:val="0563C1" w:themeColor="hyperlink"/>
      <w:u w:val="single"/>
    </w:rPr>
  </w:style>
  <w:style w:type="character" w:styleId="UnresolvedMention">
    <w:name w:val="Unresolved Mention"/>
    <w:basedOn w:val="DefaultParagraphFont"/>
    <w:uiPriority w:val="99"/>
    <w:semiHidden/>
    <w:unhideWhenUsed/>
    <w:rsid w:val="008C1C65"/>
    <w:rPr>
      <w:color w:val="808080"/>
      <w:shd w:val="clear" w:color="auto" w:fill="E6E6E6"/>
    </w:rPr>
  </w:style>
  <w:style w:type="paragraph" w:styleId="BalloonText">
    <w:name w:val="Balloon Text"/>
    <w:basedOn w:val="Normal"/>
    <w:link w:val="BalloonTextChar"/>
    <w:uiPriority w:val="99"/>
    <w:semiHidden/>
    <w:unhideWhenUsed/>
    <w:rsid w:val="00AB2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94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Alterman</dc:creator>
  <cp:keywords/>
  <dc:description/>
  <cp:lastModifiedBy>Kelly Johnson</cp:lastModifiedBy>
  <cp:revision>2</cp:revision>
  <cp:lastPrinted>2019-06-24T02:21:00Z</cp:lastPrinted>
  <dcterms:created xsi:type="dcterms:W3CDTF">2020-07-18T22:10:00Z</dcterms:created>
  <dcterms:modified xsi:type="dcterms:W3CDTF">2020-07-18T22:10:00Z</dcterms:modified>
</cp:coreProperties>
</file>